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2386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-2109</w:t>
      </w:r>
      <w:r w:rsidRPr="00815B19" w:rsidR="00815B19">
        <w:rPr>
          <w:rFonts w:ascii="Times New Roman" w:hAnsi="Times New Roman" w:cs="Times New Roman"/>
          <w:sz w:val="24"/>
          <w:szCs w:val="24"/>
        </w:rPr>
        <w:t>/2025</w:t>
      </w:r>
    </w:p>
    <w:p w:rsidR="006C74C3" w:rsidP="003C5C38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C5C38">
        <w:rPr>
          <w:rFonts w:ascii="Times New Roman" w:hAnsi="Times New Roman" w:cs="Times New Roman"/>
          <w:sz w:val="24"/>
          <w:szCs w:val="24"/>
        </w:rPr>
        <w:t>86MS0049-01-2025-004442-92</w:t>
      </w:r>
    </w:p>
    <w:p w:rsidR="003C5C38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41315">
        <w:rPr>
          <w:rFonts w:ascii="Times New Roman" w:hAnsi="Times New Roman" w:cs="Times New Roman"/>
          <w:sz w:val="24"/>
          <w:szCs w:val="24"/>
        </w:rPr>
        <w:t>21 октября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815B19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ого района города окружного значения Нижневартовска Ханты - Мансийского автономного округа - Югры</w:t>
      </w:r>
      <w:r w:rsidRPr="00815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ООО ПКО «Защита онлайн»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Кучуковой И.А</w:t>
      </w:r>
      <w:r w:rsidRPr="0081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рассмотре</w:t>
      </w:r>
      <w:r w:rsidRPr="00815B19">
        <w:rPr>
          <w:rFonts w:ascii="Times New Roman" w:hAnsi="Times New Roman" w:cs="Times New Roman"/>
          <w:sz w:val="24"/>
          <w:szCs w:val="24"/>
        </w:rPr>
        <w:t xml:space="preserve">в в открытом судебном заседании гражданское дело по иску </w:t>
      </w:r>
      <w:r>
        <w:rPr>
          <w:rFonts w:ascii="Times New Roman" w:hAnsi="Times New Roman" w:cs="Times New Roman"/>
          <w:color w:val="FF0000"/>
          <w:sz w:val="24"/>
          <w:szCs w:val="24"/>
        </w:rPr>
        <w:t>ООО ПКО «Защита онлайн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Кучуковой Ирине Александровне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1417604566 от 24.06.2024</w:t>
      </w:r>
      <w:r w:rsidRPr="00815B19">
        <w:rPr>
          <w:rFonts w:ascii="Times New Roman" w:hAnsi="Times New Roman" w:cs="Times New Roman"/>
          <w:sz w:val="24"/>
          <w:szCs w:val="24"/>
        </w:rPr>
        <w:t>, заключенно</w:t>
      </w:r>
      <w:r w:rsidR="00621AA6">
        <w:rPr>
          <w:rFonts w:ascii="Times New Roman" w:hAnsi="Times New Roman" w:cs="Times New Roman"/>
          <w:sz w:val="24"/>
          <w:szCs w:val="24"/>
        </w:rPr>
        <w:t>му</w:t>
      </w:r>
      <w:r w:rsidRPr="00815B19">
        <w:rPr>
          <w:rFonts w:ascii="Times New Roman" w:hAnsi="Times New Roman" w:cs="Times New Roman"/>
          <w:sz w:val="24"/>
          <w:szCs w:val="24"/>
        </w:rPr>
        <w:t xml:space="preserve"> между ответчиком 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МКК «СольМинор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право требования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основано на договоре уступки №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Ц1 от 20.03.2025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15B19">
        <w:rPr>
          <w:rFonts w:ascii="Times New Roman" w:hAnsi="Times New Roman" w:cs="Times New Roman"/>
          <w:sz w:val="24"/>
          <w:szCs w:val="24"/>
        </w:rPr>
        <w:t>уководствуясь ст.ст. 194-199 ГПК РФ, мировой судья,</w:t>
      </w:r>
    </w:p>
    <w:p w:rsidR="00541315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РЕШИЛ: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15B19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>
        <w:rPr>
          <w:rFonts w:ascii="Times New Roman" w:hAnsi="Times New Roman" w:cs="Times New Roman"/>
          <w:color w:val="FF0000"/>
          <w:sz w:val="24"/>
          <w:szCs w:val="24"/>
        </w:rPr>
        <w:t>ООО ПКО «Защита онлайн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Кучуковой Ирине Александровне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займа, удовлетворить.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815B19">
        <w:rPr>
          <w:rFonts w:ascii="Times New Roman" w:hAnsi="Times New Roman" w:cs="Times New Roman"/>
          <w:sz w:val="24"/>
          <w:szCs w:val="24"/>
        </w:rPr>
        <w:t xml:space="preserve">с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Кучуковой Ирины Александровны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3C5C38">
        <w:rPr>
          <w:rFonts w:ascii="Times New Roman" w:hAnsi="Times New Roman" w:cs="Times New Roman"/>
          <w:sz w:val="24"/>
          <w:szCs w:val="24"/>
        </w:rPr>
        <w:t>паспорт</w:t>
      </w:r>
      <w:r w:rsidR="00815B19">
        <w:rPr>
          <w:rFonts w:ascii="Times New Roman" w:hAnsi="Times New Roman" w:cs="Times New Roman"/>
          <w:sz w:val="24"/>
          <w:szCs w:val="24"/>
        </w:rPr>
        <w:t>: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ООО ПКО «Защита онлайн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(ОГРН 1195476015085, ИНН 5407973637) задолженность по договору займа №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 xml:space="preserve">1417604566 от 24.06.2024 </w:t>
      </w:r>
      <w:r w:rsidRPr="00815B19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24.06.2024 по 20.03.2025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11500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руб., а также расходы по уплате государственной пошлины в размере 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15500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3C5C38">
        <w:rPr>
          <w:rFonts w:ascii="Times New Roman" w:hAnsi="Times New Roman" w:cs="Times New Roman"/>
          <w:sz w:val="24"/>
          <w:szCs w:val="24"/>
        </w:rPr>
        <w:t>пятнадцать тысяч пятьсот</w:t>
      </w:r>
      <w:r w:rsidRPr="00815B19">
        <w:rPr>
          <w:rFonts w:ascii="Times New Roman" w:hAnsi="Times New Roman" w:cs="Times New Roman"/>
          <w:sz w:val="24"/>
          <w:szCs w:val="24"/>
        </w:rPr>
        <w:t>) руб</w:t>
      </w:r>
      <w:r w:rsidR="003C5C38">
        <w:rPr>
          <w:rFonts w:ascii="Times New Roman" w:hAnsi="Times New Roman" w:cs="Times New Roman"/>
          <w:sz w:val="24"/>
          <w:szCs w:val="24"/>
        </w:rPr>
        <w:t>лей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копе</w:t>
      </w:r>
      <w:r w:rsidR="00815B19">
        <w:rPr>
          <w:rFonts w:ascii="Times New Roman" w:hAnsi="Times New Roman" w:cs="Times New Roman"/>
          <w:sz w:val="24"/>
          <w:szCs w:val="24"/>
        </w:rPr>
        <w:t>ек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Разъяснить лицам, участвующим в деле право подать заявление о составлении мотивированного решения суда в следующе</w:t>
      </w:r>
      <w:r w:rsidRPr="00815B19">
        <w:rPr>
          <w:rFonts w:ascii="Times New Roman" w:hAnsi="Times New Roman" w:cs="Times New Roman"/>
          <w:sz w:val="24"/>
          <w:szCs w:val="24"/>
        </w:rPr>
        <w:t>е сроки: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течение пятнадцати дней со дня объявления резолютивной части решения суда, если лица, участвующие в деле, </w:t>
      </w:r>
      <w:r w:rsidRPr="00815B19">
        <w:rPr>
          <w:rFonts w:ascii="Times New Roman" w:hAnsi="Times New Roman" w:cs="Times New Roman"/>
          <w:sz w:val="24"/>
          <w:szCs w:val="24"/>
        </w:rPr>
        <w:t>не присутствовали в судебном заседании.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апелляционном порядке в течение месяца со дня </w:t>
      </w:r>
      <w:r w:rsidRPr="00815B19">
        <w:rPr>
          <w:rFonts w:ascii="Times New Roman" w:hAnsi="Times New Roman" w:cs="Times New Roman"/>
          <w:sz w:val="24"/>
          <w:szCs w:val="24"/>
        </w:rPr>
        <w:t>принятия решения суда в окончательной форме в Нижневартовский городской суд ХМАО - Югры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       </w:t>
      </w:r>
      <w:r w:rsidR="0054131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Е.В. Аксенова </w:t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ab/>
      </w:r>
      <w:r w:rsidRPr="00815B19">
        <w:rPr>
          <w:rFonts w:ascii="Times New Roman" w:hAnsi="Times New Roman" w:cs="Times New Roman"/>
          <w:sz w:val="24"/>
          <w:szCs w:val="24"/>
        </w:rPr>
        <w:tab/>
      </w:r>
    </w:p>
    <w:sectPr w:rsidSect="00541315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3C5C38"/>
    <w:rsid w:val="00541315"/>
    <w:rsid w:val="00621AA6"/>
    <w:rsid w:val="006B0BB3"/>
    <w:rsid w:val="006C74C3"/>
    <w:rsid w:val="00815B19"/>
    <w:rsid w:val="009C479F"/>
    <w:rsid w:val="00B64C90"/>
    <w:rsid w:val="00C94C31"/>
    <w:rsid w:val="00FB5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